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96D" w:rsidRDefault="004E7514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15696D" w:rsidRDefault="0015696D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15696D" w:rsidRDefault="004E7514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15696D" w:rsidRDefault="0015696D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15696D" w:rsidRDefault="004E7514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>___</w:t>
      </w:r>
      <w:r>
        <w:rPr>
          <w:rFonts w:ascii="Times New Roman" w:hAnsi="Times New Roman" w:hint="eastAsia"/>
          <w:sz w:val="28"/>
          <w:szCs w:val="28"/>
          <w:u w:val="single"/>
        </w:rPr>
        <w:t>河南省</w:t>
      </w:r>
      <w:r w:rsidR="00AC174E">
        <w:rPr>
          <w:rFonts w:ascii="Times New Roman" w:hAnsi="Times New Roman" w:hint="eastAsia"/>
          <w:sz w:val="28"/>
          <w:szCs w:val="28"/>
          <w:u w:val="single"/>
        </w:rPr>
        <w:t>中医药管理局</w:t>
      </w:r>
      <w:r>
        <w:rPr>
          <w:rFonts w:ascii="Times New Roman" w:hAnsi="Times New Roman" w:hint="eastAsia"/>
          <w:sz w:val="28"/>
          <w:szCs w:val="28"/>
          <w:u w:val="single"/>
        </w:rPr>
        <w:t>_</w:t>
      </w:r>
      <w:r>
        <w:rPr>
          <w:rFonts w:ascii="Times New Roman" w:hAnsi="Times New Roman" w:hint="eastAsia"/>
          <w:sz w:val="28"/>
          <w:szCs w:val="28"/>
        </w:rPr>
        <w:t>___</w:t>
      </w:r>
      <w:r w:rsidR="00AC174E">
        <w:rPr>
          <w:rFonts w:ascii="仿宋_GB2312" w:eastAsia="仿宋_GB2312" w:hAnsi="Times New Roman" w:hint="eastAsia"/>
          <w:sz w:val="24"/>
          <w:szCs w:val="24"/>
        </w:rPr>
        <w:t xml:space="preserve">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</w:rPr>
        <w:t>_</w:t>
      </w:r>
      <w:r>
        <w:rPr>
          <w:rFonts w:ascii="Times New Roman" w:hAnsi="Times New Roman" w:hint="eastAsia"/>
          <w:sz w:val="28"/>
          <w:szCs w:val="28"/>
          <w:u w:val="single"/>
        </w:rPr>
        <w:t>76</w:t>
      </w:r>
      <w:r w:rsidR="00AC174E">
        <w:rPr>
          <w:rFonts w:ascii="Times New Roman" w:hAnsi="Times New Roman" w:hint="eastAsia"/>
          <w:sz w:val="28"/>
          <w:szCs w:val="28"/>
        </w:rPr>
        <w:t xml:space="preserve">_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</w:rPr>
        <w:t>_</w:t>
      </w:r>
      <w:r>
        <w:rPr>
          <w:rFonts w:ascii="Times New Roman" w:hAnsi="Times New Roman" w:hint="eastAsia"/>
          <w:sz w:val="28"/>
          <w:szCs w:val="28"/>
          <w:u w:val="single"/>
        </w:rPr>
        <w:t>14</w:t>
      </w:r>
      <w:r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84"/>
        <w:gridCol w:w="2235"/>
        <w:gridCol w:w="1995"/>
        <w:gridCol w:w="975"/>
        <w:gridCol w:w="1290"/>
        <w:gridCol w:w="1230"/>
        <w:gridCol w:w="750"/>
        <w:gridCol w:w="1200"/>
        <w:gridCol w:w="1245"/>
        <w:gridCol w:w="945"/>
        <w:gridCol w:w="1850"/>
      </w:tblGrid>
      <w:tr w:rsidR="0015696D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75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850" w:type="dxa"/>
            <w:vMerge w:val="restart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15696D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5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50" w:type="dxa"/>
            <w:vMerge/>
            <w:shd w:val="clear" w:color="auto" w:fill="auto"/>
            <w:vAlign w:val="center"/>
          </w:tcPr>
          <w:p w:rsidR="0015696D" w:rsidRDefault="0015696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BT20191602013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脑血管病中西医研究新进展及经方应用学习班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王新志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陈俊华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0371-66220353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BT20191604018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疑难肝病中西医治疗进展学习班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赵文霞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308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费景兰</w:t>
            </w:r>
            <w:proofErr w:type="gramEnd"/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0371-66220253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BZ20191602001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李鲤名老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中医学术经验继承及经方应用研究培训班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河南省中医院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何华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24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lang w:val="zh-CN"/>
              </w:rPr>
              <w:t>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lang w:val="zh-CN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26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299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何华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0371-60905548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BT20191616011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肛肠疑难疾病诊治技术学习班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河南中医药大学第三附属医院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刘佃温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396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刘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举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56687223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BT20191622012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国家级继续教育项目河南邵氏针灸流派经验学习班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河南中医药大学第三附属医院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邵素菊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秦小永</w:t>
            </w:r>
            <w:proofErr w:type="gramEnd"/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25616601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BT20191620004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中西医结合综合治疗颈椎疾患高级研修班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河南省洛阳正骨医院（河南省骨科医院）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周英杰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周英杰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0379-63546239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T20191625028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中医、中西医结合康复学习班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冯晓东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220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孙伟娟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0371-66256831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T20191631029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中医技术相关感染防控热点难点高级提升班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蒋雪松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345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蒋雪松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0371-66221610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T20191618033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多囊卵巢综合征助孕及流产中西医防治策略学习班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卫爱武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146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毛静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0371-66211109</w:t>
            </w:r>
          </w:p>
        </w:tc>
      </w:tr>
      <w:tr w:rsidR="0015696D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T20191602039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神经免疫性疾病中医药防治学习班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张运克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张运克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0371-86560568</w:t>
            </w:r>
          </w:p>
        </w:tc>
      </w:tr>
      <w:tr w:rsidR="0015696D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J20191606047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呼吸疾病中医诊疗新技术研讨班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河南中医药大学第一附属医院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李素云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312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谢洋</w:t>
            </w:r>
            <w:proofErr w:type="gramEnd"/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0371-66248624</w:t>
            </w:r>
          </w:p>
        </w:tc>
      </w:tr>
      <w:tr w:rsidR="0015696D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T20191618013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不孕不育中西医结合诊疗新技术研修班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河南省中医院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孙自学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陈翔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037160979825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T20191606044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国医大师晁恩祥慢阻肺诊治与康复学术思想学习班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郑州市中医院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荆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新建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220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杨宁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0371-67717225</w:t>
            </w:r>
          </w:p>
        </w:tc>
      </w:tr>
      <w:tr w:rsidR="0015696D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T20191620045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髋关节相关疾病的中医保守策略探析学习班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郑州中医骨伤病医院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郭永昌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28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 </w:t>
            </w:r>
          </w:p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-6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日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505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侯丰枝</w:t>
            </w:r>
            <w:proofErr w:type="gramEnd"/>
          </w:p>
        </w:tc>
        <w:tc>
          <w:tcPr>
            <w:tcW w:w="1850" w:type="dxa"/>
            <w:shd w:val="clear" w:color="auto" w:fill="auto"/>
            <w:vAlign w:val="center"/>
          </w:tcPr>
          <w:p w:rsidR="0015696D" w:rsidRDefault="004E751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0371-66783081</w:t>
            </w:r>
          </w:p>
        </w:tc>
      </w:tr>
    </w:tbl>
    <w:p w:rsidR="0015696D" w:rsidRDefault="004E7514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15696D" w:rsidRDefault="004E7514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15696D" w:rsidRDefault="0015696D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8"/>
          <w:szCs w:val="28"/>
        </w:rPr>
      </w:pPr>
      <w:bookmarkStart w:id="0" w:name="_GoBack"/>
      <w:bookmarkEnd w:id="0"/>
    </w:p>
    <w:sectPr w:rsidR="0015696D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514" w:rsidRDefault="004E7514">
      <w:r>
        <w:separator/>
      </w:r>
    </w:p>
  </w:endnote>
  <w:endnote w:type="continuationSeparator" w:id="0">
    <w:p w:rsidR="004E7514" w:rsidRDefault="004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514" w:rsidRDefault="004E7514">
      <w:r>
        <w:separator/>
      </w:r>
    </w:p>
  </w:footnote>
  <w:footnote w:type="continuationSeparator" w:id="0">
    <w:p w:rsidR="004E7514" w:rsidRDefault="004E7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96D" w:rsidRDefault="0015696D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5A"/>
    <w:rsid w:val="00026D66"/>
    <w:rsid w:val="000275FE"/>
    <w:rsid w:val="00045B45"/>
    <w:rsid w:val="00060CF0"/>
    <w:rsid w:val="000D1170"/>
    <w:rsid w:val="000E59C9"/>
    <w:rsid w:val="000F5EC3"/>
    <w:rsid w:val="00117921"/>
    <w:rsid w:val="00145A40"/>
    <w:rsid w:val="0015696D"/>
    <w:rsid w:val="0017478E"/>
    <w:rsid w:val="00181843"/>
    <w:rsid w:val="00191643"/>
    <w:rsid w:val="001E4015"/>
    <w:rsid w:val="001E6B57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B7ED7"/>
    <w:rsid w:val="004E7514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30515"/>
    <w:rsid w:val="00647394"/>
    <w:rsid w:val="00653130"/>
    <w:rsid w:val="00673E33"/>
    <w:rsid w:val="0068416C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A3403D"/>
    <w:rsid w:val="00A82743"/>
    <w:rsid w:val="00A90B4D"/>
    <w:rsid w:val="00A96A99"/>
    <w:rsid w:val="00AC174E"/>
    <w:rsid w:val="00AE012F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F3BA9"/>
    <w:rsid w:val="00D0296A"/>
    <w:rsid w:val="00D644A4"/>
    <w:rsid w:val="00D76714"/>
    <w:rsid w:val="00DA515C"/>
    <w:rsid w:val="00DD4D34"/>
    <w:rsid w:val="00DE77A9"/>
    <w:rsid w:val="00E0280E"/>
    <w:rsid w:val="00E5020A"/>
    <w:rsid w:val="00E5023A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  <w:rsid w:val="3DBC37B9"/>
    <w:rsid w:val="5C6C7CC1"/>
    <w:rsid w:val="67327E33"/>
    <w:rsid w:val="7082535E"/>
    <w:rsid w:val="736C7CC3"/>
    <w:rsid w:val="7B296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B34A2"/>
  <w15:docId w15:val="{AD6E195A-9160-4F84-B412-055FBFE5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73</cp:revision>
  <cp:lastPrinted>2019-07-29T03:02:00Z</cp:lastPrinted>
  <dcterms:created xsi:type="dcterms:W3CDTF">2015-12-03T06:55:00Z</dcterms:created>
  <dcterms:modified xsi:type="dcterms:W3CDTF">2019-09-04T02:01:00Z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